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4206" w14:textId="77777777" w:rsidR="000D5B5B" w:rsidRPr="00643736" w:rsidRDefault="000D5B5B" w:rsidP="000D5B5B">
      <w:pPr>
        <w:pStyle w:val="Title"/>
        <w:rPr>
          <w:rFonts w:ascii="Arial Black" w:hAnsi="Arial Black"/>
          <w:sz w:val="56"/>
          <w:szCs w:val="56"/>
        </w:rPr>
      </w:pPr>
      <w:r w:rsidRPr="00643736">
        <w:rPr>
          <w:rFonts w:ascii="Arial Black" w:hAnsi="Arial Black"/>
          <w:sz w:val="56"/>
          <w:szCs w:val="56"/>
        </w:rPr>
        <w:t>Announcement</w:t>
      </w:r>
    </w:p>
    <w:sdt>
      <w:sdtPr>
        <w:rPr>
          <w:rFonts w:ascii="Arial Black" w:hAnsi="Arial Black" w:cstheme="minorHAnsi"/>
          <w:b/>
          <w:bCs/>
        </w:rPr>
        <w:alias w:val="Comments"/>
        <w:id w:val="1547334167"/>
        <w:placeholder>
          <w:docPart w:val="9D8CD236381A4EB4B3F1FC045B33FB85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14:paraId="3997A394" w14:textId="77777777" w:rsidR="000D5B5B" w:rsidRPr="00643736" w:rsidRDefault="000D5B5B" w:rsidP="000D5B5B">
          <w:pPr>
            <w:pStyle w:val="Heading1"/>
            <w:rPr>
              <w:rFonts w:ascii="Arial Black" w:hAnsi="Arial Black" w:cstheme="minorHAnsi"/>
              <w:b/>
              <w:bCs/>
            </w:rPr>
          </w:pPr>
          <w:r w:rsidRPr="00643736">
            <w:rPr>
              <w:rFonts w:ascii="Arial Black" w:hAnsi="Arial Black" w:cstheme="minorHAnsi"/>
              <w:b/>
              <w:bCs/>
            </w:rPr>
            <w:t xml:space="preserve">Cleveland Baptist Association Announces Release of 2020-2021 </w:t>
          </w:r>
          <w:r w:rsidRPr="00643736">
            <w:rPr>
              <w:rFonts w:ascii="Arial Black" w:hAnsi="Arial Black" w:cstheme="minorHAnsi"/>
              <w:b/>
              <w:bCs/>
            </w:rPr>
            <w:br/>
          </w:r>
          <w:r w:rsidR="00643736">
            <w:rPr>
              <w:rFonts w:ascii="Arial Black" w:hAnsi="Arial Black" w:cstheme="minorHAnsi"/>
              <w:b/>
              <w:bCs/>
            </w:rPr>
            <w:t>J B Pryce Memorial</w:t>
          </w:r>
          <w:r w:rsidRPr="00643736">
            <w:rPr>
              <w:rFonts w:ascii="Arial Black" w:hAnsi="Arial Black" w:cstheme="minorHAnsi"/>
              <w:b/>
              <w:bCs/>
            </w:rPr>
            <w:t xml:space="preserve"> Scholarship Application Package</w:t>
          </w:r>
        </w:p>
      </w:sdtContent>
    </w:sdt>
    <w:p w14:paraId="096B3A3A" w14:textId="5CE27133" w:rsidR="000D5B5B" w:rsidRPr="00643736" w:rsidRDefault="000D5B5B" w:rsidP="000D5B5B">
      <w:pPr>
        <w:pStyle w:val="Heading2"/>
        <w:rPr>
          <w:rFonts w:ascii="Arial" w:hAnsi="Arial" w:cs="Arial"/>
          <w:szCs w:val="24"/>
        </w:rPr>
      </w:pPr>
      <w:r w:rsidRPr="00643736">
        <w:rPr>
          <w:rFonts w:ascii="Arial" w:hAnsi="Arial" w:cs="Arial"/>
          <w:szCs w:val="24"/>
        </w:rPr>
        <w:t>Applications are due on or before December 31, 20</w:t>
      </w:r>
      <w:r w:rsidR="001F3518">
        <w:rPr>
          <w:rFonts w:ascii="Arial" w:hAnsi="Arial" w:cs="Arial"/>
          <w:szCs w:val="24"/>
        </w:rPr>
        <w:t>20</w:t>
      </w:r>
    </w:p>
    <w:p w14:paraId="71A56995" w14:textId="4DC9E344" w:rsidR="000D5B5B" w:rsidRPr="00643736" w:rsidRDefault="000D5B5B" w:rsidP="001F3518">
      <w:pPr>
        <w:pStyle w:val="BodyText"/>
        <w:ind w:left="0" w:firstLine="0"/>
        <w:rPr>
          <w:rFonts w:ascii="Arial" w:hAnsi="Arial" w:cs="Arial"/>
        </w:rPr>
      </w:pPr>
      <w:r w:rsidRPr="00643736">
        <w:rPr>
          <w:rStyle w:val="Emphasis"/>
          <w:rFonts w:ascii="Arial" w:hAnsi="Arial" w:cs="Arial"/>
        </w:rPr>
        <w:t>Cleveland, Ohio</w:t>
      </w:r>
      <w:r w:rsidR="001F3518">
        <w:rPr>
          <w:rStyle w:val="Emphasis"/>
          <w:rFonts w:ascii="Arial" w:hAnsi="Arial" w:cs="Arial"/>
        </w:rPr>
        <w:t>:</w:t>
      </w:r>
      <w:r w:rsidRPr="00643736">
        <w:rPr>
          <w:rFonts w:ascii="Arial" w:hAnsi="Arial" w:cs="Arial"/>
        </w:rPr>
        <w:t xml:space="preserve">  Effective with the 2018-2019 academic year, thanks to a grant from the family of the late Rev. Dr. Jeremiah B. Pryce, a Jeremiah B. Pryce Memorial Scholarship Fund has been established. This Scholarship award will be offered to students who apply to, and are accepted into an approved </w:t>
      </w:r>
      <w:r w:rsidRPr="003E2BEF">
        <w:rPr>
          <w:rFonts w:ascii="Arial" w:hAnsi="Arial" w:cs="Arial"/>
          <w:b/>
          <w:bCs/>
        </w:rPr>
        <w:t>Specialized Ministry Enrichment Training Program</w:t>
      </w:r>
      <w:r w:rsidRPr="00643736">
        <w:rPr>
          <w:rFonts w:ascii="Arial" w:hAnsi="Arial" w:cs="Arial"/>
        </w:rPr>
        <w:t>.</w:t>
      </w:r>
    </w:p>
    <w:p w14:paraId="71D060E7" w14:textId="3FFE5B21" w:rsidR="000D5B5B" w:rsidRPr="00643736" w:rsidRDefault="000D5B5B" w:rsidP="001F3518">
      <w:pPr>
        <w:pStyle w:val="BodyText"/>
        <w:ind w:left="0" w:firstLine="0"/>
        <w:rPr>
          <w:rFonts w:ascii="Arial" w:hAnsi="Arial" w:cs="Arial"/>
        </w:rPr>
      </w:pPr>
      <w:r w:rsidRPr="00643736">
        <w:rPr>
          <w:rFonts w:ascii="Arial" w:hAnsi="Arial" w:cs="Arial"/>
        </w:rPr>
        <w:t xml:space="preserve">Scholarships are limited to </w:t>
      </w:r>
      <w:r w:rsidR="003E2BEF">
        <w:rPr>
          <w:rFonts w:ascii="Arial" w:hAnsi="Arial" w:cs="Arial"/>
        </w:rPr>
        <w:t xml:space="preserve">pastors and </w:t>
      </w:r>
      <w:r w:rsidR="00562759">
        <w:rPr>
          <w:rFonts w:ascii="Arial" w:hAnsi="Arial" w:cs="Arial"/>
        </w:rPr>
        <w:t>church ministry leaders</w:t>
      </w:r>
      <w:r w:rsidRPr="00643736">
        <w:rPr>
          <w:rFonts w:ascii="Arial" w:hAnsi="Arial" w:cs="Arial"/>
        </w:rPr>
        <w:t xml:space="preserve"> who are currently members in good standing of CBA affiliated churches.</w:t>
      </w:r>
    </w:p>
    <w:p w14:paraId="62226DC9" w14:textId="54E7D6F6" w:rsidR="000D5B5B" w:rsidRPr="00643736" w:rsidRDefault="000D5B5B" w:rsidP="001F3518">
      <w:pPr>
        <w:pStyle w:val="BodyText"/>
        <w:ind w:left="0" w:firstLine="0"/>
        <w:rPr>
          <w:rFonts w:ascii="Arial" w:hAnsi="Arial" w:cs="Arial"/>
        </w:rPr>
      </w:pPr>
      <w:r w:rsidRPr="00643736">
        <w:rPr>
          <w:rFonts w:ascii="Arial" w:hAnsi="Arial" w:cs="Arial"/>
        </w:rPr>
        <w:t>For more information please call the Scholarship Fund Administrator, Rev. Camille D. Brown at 216-325-7730</w:t>
      </w:r>
      <w:r w:rsidR="001F3518">
        <w:rPr>
          <w:rFonts w:ascii="Arial" w:hAnsi="Arial" w:cs="Arial"/>
        </w:rPr>
        <w:t>.</w:t>
      </w:r>
    </w:p>
    <w:p w14:paraId="5DDA9933" w14:textId="77777777" w:rsidR="000D5B5B" w:rsidRDefault="000D5B5B"/>
    <w:sectPr w:rsidR="000D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5B"/>
    <w:rsid w:val="000D5B5B"/>
    <w:rsid w:val="001F3518"/>
    <w:rsid w:val="003E2BEF"/>
    <w:rsid w:val="00562759"/>
    <w:rsid w:val="0064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DDDB"/>
  <w15:chartTrackingRefBased/>
  <w15:docId w15:val="{0F29F91D-6833-48D2-901A-B00F52F6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0D5B5B"/>
    <w:pPr>
      <w:keepNext/>
      <w:keepLines/>
      <w:spacing w:after="200" w:line="240" w:lineRule="auto"/>
      <w:ind w:left="720"/>
      <w:outlineLvl w:val="0"/>
    </w:pPr>
    <w:rPr>
      <w:rFonts w:asciiTheme="majorHAnsi" w:eastAsia="Times New Roman" w:hAnsiTheme="majorHAnsi" w:cs="Times New Roman"/>
      <w:spacing w:val="-15"/>
      <w:kern w:val="28"/>
      <w:sz w:val="24"/>
      <w:szCs w:val="20"/>
    </w:rPr>
  </w:style>
  <w:style w:type="paragraph" w:styleId="Heading2">
    <w:name w:val="heading 2"/>
    <w:basedOn w:val="Normal"/>
    <w:next w:val="BodyText"/>
    <w:link w:val="Heading2Char"/>
    <w:qFormat/>
    <w:rsid w:val="000D5B5B"/>
    <w:pPr>
      <w:keepNext/>
      <w:keepLines/>
      <w:spacing w:after="200" w:line="240" w:lineRule="auto"/>
      <w:ind w:left="720"/>
      <w:outlineLvl w:val="1"/>
    </w:pPr>
    <w:rPr>
      <w:rFonts w:eastAsia="Times New Roman" w:cs="Times New Roman"/>
      <w:spacing w:val="-1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D5B5B"/>
    <w:pPr>
      <w:spacing w:after="200" w:line="320" w:lineRule="atLeast"/>
      <w:ind w:left="720" w:firstLine="360"/>
      <w:jc w:val="both"/>
    </w:pPr>
    <w:rPr>
      <w:rFonts w:eastAsia="Times New Roman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D5B5B"/>
    <w:rPr>
      <w:rFonts w:eastAsia="Times New Roman" w:cs="Times New Roman"/>
      <w:spacing w:val="-5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D5B5B"/>
    <w:rPr>
      <w:rFonts w:asciiTheme="majorHAnsi" w:eastAsia="Times New Roman" w:hAnsiTheme="majorHAnsi" w:cs="Times New Roman"/>
      <w:spacing w:val="-15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D5B5B"/>
    <w:rPr>
      <w:rFonts w:eastAsia="Times New Roman" w:cs="Times New Roman"/>
      <w:spacing w:val="-10"/>
      <w:kern w:val="28"/>
      <w:sz w:val="24"/>
      <w:szCs w:val="20"/>
    </w:rPr>
  </w:style>
  <w:style w:type="paragraph" w:styleId="Title">
    <w:name w:val="Title"/>
    <w:basedOn w:val="Normal"/>
    <w:next w:val="Subtitle"/>
    <w:link w:val="TitleChar"/>
    <w:qFormat/>
    <w:rsid w:val="000D5B5B"/>
    <w:pPr>
      <w:spacing w:before="400" w:after="120" w:line="240" w:lineRule="auto"/>
    </w:pPr>
    <w:rPr>
      <w:rFonts w:asciiTheme="majorHAnsi" w:eastAsia="Times New Roman" w:hAnsiTheme="majorHAnsi" w:cs="Times New Roman"/>
      <w:spacing w:val="-20"/>
      <w:kern w:val="28"/>
      <w:sz w:val="108"/>
      <w:szCs w:val="20"/>
    </w:rPr>
  </w:style>
  <w:style w:type="character" w:customStyle="1" w:styleId="TitleChar">
    <w:name w:val="Title Char"/>
    <w:basedOn w:val="DefaultParagraphFont"/>
    <w:link w:val="Title"/>
    <w:rsid w:val="000D5B5B"/>
    <w:rPr>
      <w:rFonts w:asciiTheme="majorHAnsi" w:eastAsia="Times New Roman" w:hAnsiTheme="majorHAnsi" w:cs="Times New Roman"/>
      <w:spacing w:val="-20"/>
      <w:kern w:val="28"/>
      <w:sz w:val="108"/>
      <w:szCs w:val="20"/>
    </w:rPr>
  </w:style>
  <w:style w:type="character" w:styleId="Emphasis">
    <w:name w:val="Emphasis"/>
    <w:qFormat/>
    <w:rsid w:val="000D5B5B"/>
    <w:rPr>
      <w:rFonts w:asciiTheme="majorHAnsi" w:hAnsiTheme="majorHAnsi"/>
      <w:b/>
      <w:spacing w:val="-10"/>
    </w:rPr>
  </w:style>
  <w:style w:type="character" w:styleId="Hyperlink">
    <w:name w:val="Hyperlink"/>
    <w:basedOn w:val="DefaultParagraphFont"/>
    <w:unhideWhenUsed/>
    <w:rsid w:val="000D5B5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B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5B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8CD236381A4EB4B3F1FC045B33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622F-A140-4910-9230-73D81AB85AF8}"/>
      </w:docPartPr>
      <w:docPartBody>
        <w:p w:rsidR="00F465E5" w:rsidRDefault="00137A08" w:rsidP="00137A08">
          <w:pPr>
            <w:pStyle w:val="9D8CD236381A4EB4B3F1FC045B33FB85"/>
          </w:pPr>
          <w:r>
            <w:t>[Headline]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08"/>
    <w:rsid w:val="00137A08"/>
    <w:rsid w:val="00F465E5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2DFA9E3CA439293ADCCA4E3B7B13E">
    <w:name w:val="91F2DFA9E3CA439293ADCCA4E3B7B13E"/>
    <w:rsid w:val="00137A08"/>
  </w:style>
  <w:style w:type="paragraph" w:customStyle="1" w:styleId="9D8CD236381A4EB4B3F1FC045B33FB85">
    <w:name w:val="9D8CD236381A4EB4B3F1FC045B33FB85"/>
    <w:rsid w:val="00137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B524D32FBFA46B8EE60C43CECCA7B" ma:contentTypeVersion="13" ma:contentTypeDescription="Create a new document." ma:contentTypeScope="" ma:versionID="9014fb35f840e7aac6743e76a9343059">
  <xsd:schema xmlns:xsd="http://www.w3.org/2001/XMLSchema" xmlns:xs="http://www.w3.org/2001/XMLSchema" xmlns:p="http://schemas.microsoft.com/office/2006/metadata/properties" xmlns:ns3="9b9e9641-c2c7-48c6-8313-436cd5661273" xmlns:ns4="8d5eadd2-bea4-4354-b4c5-e0e71b01d00e" targetNamespace="http://schemas.microsoft.com/office/2006/metadata/properties" ma:root="true" ma:fieldsID="c3c953e2e712dd49932c724359a1863f" ns3:_="" ns4:_="">
    <xsd:import namespace="9b9e9641-c2c7-48c6-8313-436cd5661273"/>
    <xsd:import namespace="8d5eadd2-bea4-4354-b4c5-e0e71b01d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e9641-c2c7-48c6-8313-436cd5661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eadd2-bea4-4354-b4c5-e0e71b01d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BB1B9-7D79-453C-86C8-ADDCD1692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D05F7-6793-4626-81D4-DAEBD6144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e9641-c2c7-48c6-8313-436cd5661273"/>
    <ds:schemaRef ds:uri="8d5eadd2-bea4-4354-b4c5-e0e71b01d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1A948-DC98-490B-8168-8F02601071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Carter</dc:creator>
  <cp:keywords/>
  <dc:description>Cleveland Baptist Association Announces Release of 2020-2021 
J B Pryce Memorial Scholarship Application Package</dc:description>
  <cp:lastModifiedBy>Yvonne Carter</cp:lastModifiedBy>
  <cp:revision>4</cp:revision>
  <dcterms:created xsi:type="dcterms:W3CDTF">2019-10-04T19:00:00Z</dcterms:created>
  <dcterms:modified xsi:type="dcterms:W3CDTF">2020-08-21T17:44:00Z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0x0101001C2B524D32FBFA46B8EE60C43CECCA7B</vt:lpwstr>
  </property>
</Properties>
</file>